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BD" w:rsidRPr="00175EC0" w:rsidRDefault="007B4DBD" w:rsidP="003145D5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7B4DBD" w:rsidRDefault="007B4DBD" w:rsidP="003145D5">
                  <w:r w:rsidRPr="00F942D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6f" cropbottom="21021f" cropleft="20259f" cropright="26823f"/>
                      </v:shape>
                      <o:OLEObject Type="Embed" ProgID="Word.Picture.8" ShapeID="_x0000_i1026" DrawAspect="Content" ObjectID="_1670659593" r:id="rId8"/>
                    </w:object>
                  </w:r>
                </w:p>
              </w:txbxContent>
            </v:textbox>
          </v:shape>
        </w:pict>
      </w:r>
    </w:p>
    <w:p w:rsidR="007B4DBD" w:rsidRPr="00175EC0" w:rsidRDefault="007B4DBD" w:rsidP="003145D5">
      <w:pPr>
        <w:rPr>
          <w:noProof/>
          <w:color w:val="000000"/>
          <w:sz w:val="24"/>
        </w:rPr>
      </w:pPr>
    </w:p>
    <w:p w:rsidR="007B4DBD" w:rsidRPr="00175EC0" w:rsidRDefault="007B4DBD" w:rsidP="003145D5">
      <w:pPr>
        <w:rPr>
          <w:sz w:val="24"/>
        </w:rPr>
      </w:pPr>
    </w:p>
    <w:p w:rsidR="007B4DBD" w:rsidRPr="00175EC0" w:rsidRDefault="007B4DBD" w:rsidP="003145D5">
      <w:pPr>
        <w:rPr>
          <w:sz w:val="24"/>
        </w:rPr>
      </w:pPr>
    </w:p>
    <w:p w:rsidR="007B4DBD" w:rsidRPr="00175EC0" w:rsidRDefault="007B4DBD" w:rsidP="003145D5">
      <w:pPr>
        <w:rPr>
          <w:sz w:val="24"/>
        </w:rPr>
      </w:pPr>
    </w:p>
    <w:p w:rsidR="007B4DBD" w:rsidRPr="00175EC0" w:rsidRDefault="007B4DBD" w:rsidP="003145D5">
      <w:pPr>
        <w:rPr>
          <w:noProof/>
          <w:color w:val="000000"/>
          <w:sz w:val="24"/>
        </w:rPr>
      </w:pPr>
    </w:p>
    <w:p w:rsidR="007B4DBD" w:rsidRPr="00175EC0" w:rsidRDefault="007B4DBD" w:rsidP="003145D5">
      <w:pPr>
        <w:rPr>
          <w:b/>
          <w:color w:val="000000"/>
          <w:sz w:val="24"/>
        </w:rPr>
      </w:pPr>
      <w:r w:rsidRPr="00175EC0">
        <w:rPr>
          <w:b/>
          <w:color w:val="000000"/>
          <w:sz w:val="24"/>
        </w:rPr>
        <w:t xml:space="preserve">ТЕРРИТОРИАЛЬНАЯ  ИЗБИРАТЕЛЬНАЯ   КОМИССИЯ № </w:t>
      </w:r>
      <w:r>
        <w:rPr>
          <w:b/>
          <w:color w:val="000000"/>
          <w:sz w:val="24"/>
        </w:rPr>
        <w:t>24</w:t>
      </w:r>
    </w:p>
    <w:p w:rsidR="007B4DBD" w:rsidRPr="00175EC0" w:rsidRDefault="007B4DBD" w:rsidP="003145D5">
      <w:pPr>
        <w:rPr>
          <w:color w:val="000000"/>
          <w:sz w:val="24"/>
        </w:rPr>
      </w:pPr>
    </w:p>
    <w:p w:rsidR="007B4DBD" w:rsidRPr="00175EC0" w:rsidRDefault="007B4DBD" w:rsidP="003145D5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 w:rsidRPr="00175EC0">
        <w:rPr>
          <w:b/>
          <w:noProof/>
          <w:color w:val="000000"/>
          <w:sz w:val="24"/>
        </w:rPr>
        <w:t>САНКТ- ПЕТЕРБУРГ</w:t>
      </w:r>
    </w:p>
    <w:p w:rsidR="007B4DBD" w:rsidRDefault="007B4DBD" w:rsidP="003145D5">
      <w:pPr>
        <w:rPr>
          <w:b/>
          <w:color w:val="000000"/>
          <w:spacing w:val="60"/>
          <w:sz w:val="24"/>
        </w:rPr>
      </w:pPr>
    </w:p>
    <w:p w:rsidR="007B4DBD" w:rsidRPr="00175EC0" w:rsidRDefault="007B4DBD" w:rsidP="003145D5">
      <w:pPr>
        <w:rPr>
          <w:b/>
          <w:color w:val="000000"/>
          <w:spacing w:val="60"/>
          <w:sz w:val="24"/>
        </w:rPr>
      </w:pPr>
    </w:p>
    <w:p w:rsidR="007B4DBD" w:rsidRPr="00175EC0" w:rsidRDefault="007B4DBD" w:rsidP="003145D5">
      <w:pPr>
        <w:rPr>
          <w:b/>
          <w:color w:val="000000"/>
          <w:spacing w:val="60"/>
          <w:sz w:val="24"/>
        </w:rPr>
      </w:pPr>
      <w:r w:rsidRPr="00175EC0">
        <w:rPr>
          <w:b/>
          <w:color w:val="000000"/>
          <w:spacing w:val="60"/>
          <w:sz w:val="24"/>
        </w:rPr>
        <w:t>РЕШЕНИЕ</w:t>
      </w:r>
    </w:p>
    <w:p w:rsidR="007B4DBD" w:rsidRPr="00175EC0" w:rsidRDefault="007B4DBD" w:rsidP="003145D5">
      <w:pPr>
        <w:rPr>
          <w:b/>
          <w:color w:val="000000"/>
          <w:spacing w:val="60"/>
          <w:sz w:val="24"/>
        </w:rPr>
      </w:pPr>
    </w:p>
    <w:p w:rsidR="007B4DBD" w:rsidRPr="00175EC0" w:rsidRDefault="007B4DBD" w:rsidP="003145D5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7B4DBD" w:rsidRPr="004200BE" w:rsidTr="004420F0">
        <w:tc>
          <w:tcPr>
            <w:tcW w:w="3436" w:type="dxa"/>
          </w:tcPr>
          <w:p w:rsidR="007B4DBD" w:rsidRPr="004200BE" w:rsidRDefault="007B4DBD" w:rsidP="00132A2C">
            <w:pPr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25</w:t>
            </w:r>
            <w:r w:rsidRPr="004200BE">
              <w:rPr>
                <w:b/>
                <w:color w:val="000000"/>
                <w:szCs w:val="28"/>
              </w:rPr>
              <w:t>.</w:t>
            </w:r>
            <w:r>
              <w:rPr>
                <w:b/>
                <w:color w:val="000000"/>
                <w:szCs w:val="28"/>
              </w:rPr>
              <w:t xml:space="preserve">12.2020 </w:t>
            </w:r>
            <w:r w:rsidRPr="004200BE">
              <w:rPr>
                <w:b/>
                <w:color w:val="000000"/>
                <w:szCs w:val="28"/>
              </w:rPr>
              <w:t>год</w:t>
            </w:r>
          </w:p>
        </w:tc>
        <w:tc>
          <w:tcPr>
            <w:tcW w:w="3107" w:type="dxa"/>
          </w:tcPr>
          <w:p w:rsidR="007B4DBD" w:rsidRPr="004200BE" w:rsidRDefault="007B4DBD" w:rsidP="000E5015">
            <w:pPr>
              <w:spacing w:line="36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7B4DBD" w:rsidRPr="004200BE" w:rsidRDefault="007B4DBD" w:rsidP="00132A2C">
            <w:pPr>
              <w:spacing w:line="360" w:lineRule="auto"/>
              <w:rPr>
                <w:b/>
                <w:color w:val="000000"/>
                <w:szCs w:val="28"/>
              </w:rPr>
            </w:pPr>
            <w:r w:rsidRPr="004200BE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83-3</w:t>
            </w:r>
          </w:p>
        </w:tc>
      </w:tr>
    </w:tbl>
    <w:p w:rsidR="007B4DBD" w:rsidRDefault="007B4DBD" w:rsidP="007A7713">
      <w:pPr>
        <w:autoSpaceDE w:val="0"/>
        <w:autoSpaceDN w:val="0"/>
        <w:adjustRightInd w:val="0"/>
        <w:ind w:right="-6"/>
        <w:outlineLvl w:val="0"/>
        <w:rPr>
          <w:b/>
          <w:szCs w:val="28"/>
        </w:rPr>
      </w:pPr>
    </w:p>
    <w:p w:rsidR="007B4DBD" w:rsidRPr="009F74B7" w:rsidRDefault="007B4DBD" w:rsidP="007A7713">
      <w:pPr>
        <w:autoSpaceDE w:val="0"/>
        <w:autoSpaceDN w:val="0"/>
        <w:adjustRightInd w:val="0"/>
        <w:ind w:right="-6"/>
        <w:outlineLvl w:val="0"/>
        <w:rPr>
          <w:b/>
          <w:szCs w:val="28"/>
        </w:rPr>
      </w:pPr>
      <w:r>
        <w:rPr>
          <w:b/>
          <w:szCs w:val="28"/>
        </w:rPr>
        <w:t>О П</w:t>
      </w:r>
      <w:r w:rsidRPr="009F74B7">
        <w:rPr>
          <w:b/>
          <w:szCs w:val="28"/>
        </w:rPr>
        <w:t xml:space="preserve">лане мероприятий </w:t>
      </w:r>
      <w:r>
        <w:rPr>
          <w:b/>
          <w:szCs w:val="28"/>
        </w:rPr>
        <w:t>Т</w:t>
      </w:r>
      <w:r w:rsidRPr="009F74B7">
        <w:rPr>
          <w:b/>
          <w:szCs w:val="28"/>
        </w:rPr>
        <w:t xml:space="preserve">ерриториальной избирательной комиссии № </w:t>
      </w:r>
      <w:r>
        <w:rPr>
          <w:b/>
          <w:szCs w:val="28"/>
        </w:rPr>
        <w:t>24</w:t>
      </w:r>
      <w:r w:rsidRPr="009F74B7">
        <w:rPr>
          <w:b/>
          <w:szCs w:val="28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на 2021 год</w:t>
      </w:r>
    </w:p>
    <w:p w:rsidR="007B4DBD" w:rsidRDefault="007B4DBD" w:rsidP="007A7713">
      <w:pPr>
        <w:rPr>
          <w:b/>
          <w:szCs w:val="28"/>
        </w:rPr>
      </w:pPr>
    </w:p>
    <w:p w:rsidR="007B4DBD" w:rsidRPr="009F74B7" w:rsidRDefault="007B4DBD" w:rsidP="007A7713">
      <w:pPr>
        <w:rPr>
          <w:b/>
          <w:szCs w:val="28"/>
        </w:rPr>
      </w:pPr>
    </w:p>
    <w:p w:rsidR="007B4DBD" w:rsidRDefault="007B4DBD" w:rsidP="007A7713">
      <w:pPr>
        <w:spacing w:line="264" w:lineRule="auto"/>
        <w:ind w:firstLine="539"/>
        <w:jc w:val="both"/>
        <w:rPr>
          <w:szCs w:val="28"/>
        </w:rPr>
      </w:pPr>
      <w:r w:rsidRPr="009F74B7">
        <w:rPr>
          <w:szCs w:val="28"/>
        </w:rPr>
        <w:t xml:space="preserve">Заслушав и обсудив информацию </w:t>
      </w:r>
      <w:r>
        <w:rPr>
          <w:szCs w:val="28"/>
        </w:rPr>
        <w:t>П</w:t>
      </w:r>
      <w:r w:rsidRPr="009F74B7">
        <w:rPr>
          <w:szCs w:val="28"/>
        </w:rPr>
        <w:t xml:space="preserve">редседателя </w:t>
      </w:r>
      <w:r>
        <w:rPr>
          <w:szCs w:val="28"/>
        </w:rPr>
        <w:t>Т</w:t>
      </w:r>
      <w:r w:rsidRPr="009F74B7">
        <w:rPr>
          <w:szCs w:val="28"/>
        </w:rPr>
        <w:t>ерриториальной  избирательной комиссии № </w:t>
      </w:r>
      <w:r>
        <w:rPr>
          <w:szCs w:val="28"/>
        </w:rPr>
        <w:t>24</w:t>
      </w:r>
      <w:r w:rsidRPr="009F74B7">
        <w:rPr>
          <w:szCs w:val="28"/>
        </w:rPr>
        <w:t xml:space="preserve">, в соответствии с решением </w:t>
      </w:r>
      <w:r w:rsidRPr="009F74B7">
        <w:rPr>
          <w:szCs w:val="28"/>
        </w:rPr>
        <w:br/>
        <w:t xml:space="preserve">Санкт-Петербургской избирательной комиссии от 24 декабря 2020 года </w:t>
      </w:r>
      <w:r w:rsidRPr="009F74B7">
        <w:rPr>
          <w:szCs w:val="28"/>
        </w:rPr>
        <w:br/>
        <w:t xml:space="preserve">№ 223-__ «О Сводном плане 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</w:t>
      </w:r>
      <w:r w:rsidRPr="009F74B7">
        <w:rPr>
          <w:szCs w:val="28"/>
        </w:rPr>
        <w:br/>
        <w:t xml:space="preserve">в Санкт-Петербурге на 2021 год», пунктом 2 статьи 3 Закона </w:t>
      </w:r>
      <w:r w:rsidRPr="009F74B7">
        <w:rPr>
          <w:szCs w:val="28"/>
        </w:rPr>
        <w:br/>
        <w:t xml:space="preserve">Санкт-Петербурга от 20.07.2006 № 385-57 «О территориальных избирательных комиссиях в Санкт-Петербурге», </w:t>
      </w:r>
      <w:r>
        <w:rPr>
          <w:szCs w:val="28"/>
        </w:rPr>
        <w:t>Т</w:t>
      </w:r>
      <w:r w:rsidRPr="009F74B7">
        <w:rPr>
          <w:szCs w:val="28"/>
        </w:rPr>
        <w:t>ерриториа</w:t>
      </w:r>
      <w:r>
        <w:rPr>
          <w:szCs w:val="28"/>
        </w:rPr>
        <w:t>льная избирательная комиссия № 24</w:t>
      </w:r>
    </w:p>
    <w:p w:rsidR="007B4DBD" w:rsidRDefault="007B4DBD" w:rsidP="007A7713">
      <w:pPr>
        <w:spacing w:line="264" w:lineRule="auto"/>
        <w:ind w:firstLine="539"/>
        <w:jc w:val="both"/>
        <w:rPr>
          <w:szCs w:val="28"/>
        </w:rPr>
      </w:pPr>
    </w:p>
    <w:p w:rsidR="007B4DBD" w:rsidRPr="00013658" w:rsidRDefault="007B4DBD" w:rsidP="007A7713">
      <w:pPr>
        <w:spacing w:line="264" w:lineRule="auto"/>
        <w:ind w:firstLine="539"/>
        <w:jc w:val="both"/>
        <w:rPr>
          <w:b/>
          <w:i/>
          <w:szCs w:val="28"/>
        </w:rPr>
      </w:pPr>
      <w:r w:rsidRPr="00013658">
        <w:rPr>
          <w:b/>
          <w:i/>
          <w:szCs w:val="28"/>
        </w:rPr>
        <w:t>РЕШИЛА:</w:t>
      </w:r>
    </w:p>
    <w:p w:rsidR="007B4DBD" w:rsidRPr="009F74B7" w:rsidRDefault="007B4DBD" w:rsidP="007A7713">
      <w:pPr>
        <w:spacing w:line="264" w:lineRule="auto"/>
        <w:ind w:firstLine="709"/>
        <w:contextualSpacing/>
        <w:jc w:val="both"/>
        <w:rPr>
          <w:szCs w:val="28"/>
        </w:rPr>
      </w:pPr>
      <w:r w:rsidRPr="009F74B7">
        <w:rPr>
          <w:szCs w:val="28"/>
        </w:rPr>
        <w:t xml:space="preserve">1. Утвердить </w:t>
      </w:r>
      <w:r>
        <w:rPr>
          <w:szCs w:val="28"/>
        </w:rPr>
        <w:t>П</w:t>
      </w:r>
      <w:r w:rsidRPr="009F74B7">
        <w:rPr>
          <w:szCs w:val="28"/>
        </w:rPr>
        <w:t xml:space="preserve">лан мероприятий </w:t>
      </w:r>
      <w:r>
        <w:rPr>
          <w:szCs w:val="28"/>
        </w:rPr>
        <w:t>Т</w:t>
      </w:r>
      <w:r w:rsidRPr="009F74B7">
        <w:rPr>
          <w:szCs w:val="28"/>
        </w:rPr>
        <w:t xml:space="preserve">ерриториальной избирательной комиссии № </w:t>
      </w:r>
      <w:r>
        <w:rPr>
          <w:szCs w:val="28"/>
        </w:rPr>
        <w:t>24</w:t>
      </w:r>
      <w:r w:rsidRPr="009F74B7">
        <w:rPr>
          <w:szCs w:val="28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на 2021 год согласно приложению к настоящему решению.</w:t>
      </w:r>
    </w:p>
    <w:p w:rsidR="007B4DBD" w:rsidRPr="00FE0E2C" w:rsidRDefault="007B4DBD" w:rsidP="00721FF3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  <w:lang w:eastAsia="en-US"/>
        </w:rPr>
        <w:t>2</w:t>
      </w:r>
      <w:r w:rsidRPr="00FE0E2C">
        <w:rPr>
          <w:szCs w:val="28"/>
          <w:lang w:eastAsia="en-US"/>
        </w:rPr>
        <w:t>.</w:t>
      </w:r>
      <w:r>
        <w:rPr>
          <w:szCs w:val="28"/>
          <w:lang w:eastAsia="en-US"/>
        </w:rPr>
        <w:t> </w:t>
      </w:r>
      <w:r w:rsidRPr="00FE0E2C">
        <w:rPr>
          <w:szCs w:val="28"/>
        </w:rPr>
        <w:t xml:space="preserve">Разместить настоящее решение на сайте </w:t>
      </w:r>
      <w:r>
        <w:rPr>
          <w:szCs w:val="28"/>
        </w:rPr>
        <w:t>Т</w:t>
      </w:r>
      <w:r w:rsidRPr="00FE0E2C">
        <w:rPr>
          <w:szCs w:val="28"/>
        </w:rPr>
        <w:t>ерриториальной избирательной комиссии № </w:t>
      </w:r>
      <w:r>
        <w:rPr>
          <w:szCs w:val="28"/>
        </w:rPr>
        <w:t>24</w:t>
      </w:r>
      <w:r w:rsidRPr="00FE0E2C">
        <w:rPr>
          <w:szCs w:val="28"/>
        </w:rPr>
        <w:t xml:space="preserve"> в информационно-телекоммуникационной сети «Интернет». </w:t>
      </w:r>
    </w:p>
    <w:p w:rsidR="007B4DBD" w:rsidRPr="00911513" w:rsidRDefault="007B4DBD" w:rsidP="00721FF3">
      <w:pPr>
        <w:ind w:firstLine="708"/>
        <w:jc w:val="both"/>
        <w:rPr>
          <w:bCs/>
          <w:spacing w:val="-2"/>
          <w:szCs w:val="28"/>
        </w:rPr>
      </w:pPr>
      <w:r>
        <w:rPr>
          <w:szCs w:val="28"/>
          <w:lang w:eastAsia="en-US"/>
        </w:rPr>
        <w:t>3</w:t>
      </w:r>
      <w:r w:rsidRPr="00911513">
        <w:rPr>
          <w:szCs w:val="28"/>
          <w:lang w:eastAsia="en-US"/>
        </w:rPr>
        <w:t>. </w:t>
      </w:r>
      <w:r w:rsidRPr="00911513">
        <w:rPr>
          <w:bCs/>
          <w:spacing w:val="-2"/>
          <w:szCs w:val="28"/>
        </w:rPr>
        <w:t xml:space="preserve">Контроль за исполнением настоящего решения возложить на </w:t>
      </w:r>
      <w:r>
        <w:rPr>
          <w:bCs/>
          <w:spacing w:val="-2"/>
          <w:szCs w:val="28"/>
        </w:rPr>
        <w:t>П</w:t>
      </w:r>
      <w:r w:rsidRPr="00911513">
        <w:rPr>
          <w:bCs/>
          <w:spacing w:val="-2"/>
          <w:szCs w:val="28"/>
        </w:rPr>
        <w:t xml:space="preserve">редседателя </w:t>
      </w:r>
      <w:r>
        <w:rPr>
          <w:bCs/>
          <w:spacing w:val="-2"/>
          <w:szCs w:val="28"/>
        </w:rPr>
        <w:t>Т</w:t>
      </w:r>
      <w:r w:rsidRPr="00911513">
        <w:rPr>
          <w:bCs/>
          <w:spacing w:val="-2"/>
          <w:szCs w:val="28"/>
        </w:rPr>
        <w:t xml:space="preserve">ерриториальной избирательной комиссии № </w:t>
      </w:r>
      <w:r>
        <w:rPr>
          <w:bCs/>
          <w:spacing w:val="-2"/>
          <w:szCs w:val="28"/>
        </w:rPr>
        <w:t>24</w:t>
      </w:r>
      <w:r w:rsidRPr="00911513">
        <w:rPr>
          <w:bCs/>
          <w:spacing w:val="-2"/>
          <w:szCs w:val="28"/>
        </w:rPr>
        <w:t xml:space="preserve"> </w:t>
      </w:r>
      <w:r>
        <w:rPr>
          <w:bCs/>
          <w:spacing w:val="-2"/>
          <w:szCs w:val="28"/>
        </w:rPr>
        <w:t>Садофеева А.В.</w:t>
      </w:r>
    </w:p>
    <w:p w:rsidR="007B4DBD" w:rsidRDefault="007B4DBD" w:rsidP="00721FF3">
      <w:pPr>
        <w:rPr>
          <w:color w:val="000000"/>
        </w:rPr>
      </w:pPr>
    </w:p>
    <w:p w:rsidR="007B4DBD" w:rsidRDefault="007B4DBD" w:rsidP="00721FF3">
      <w:pPr>
        <w:rPr>
          <w:color w:val="000000"/>
        </w:rPr>
      </w:pPr>
    </w:p>
    <w:p w:rsidR="007B4DBD" w:rsidRDefault="007B4DBD" w:rsidP="00721FF3">
      <w:pPr>
        <w:rPr>
          <w:color w:val="000000"/>
        </w:rPr>
      </w:pPr>
    </w:p>
    <w:p w:rsidR="007B4DBD" w:rsidRPr="000E5015" w:rsidRDefault="007B4DBD" w:rsidP="00721FF3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7B4DBD" w:rsidRDefault="007B4DBD" w:rsidP="00721FF3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>избирательной комиссии № 24                                                      А.</w:t>
      </w:r>
      <w:r>
        <w:rPr>
          <w:szCs w:val="28"/>
        </w:rPr>
        <w:t>В. Садофеев</w:t>
      </w:r>
      <w:r w:rsidRPr="000E5015">
        <w:rPr>
          <w:szCs w:val="28"/>
        </w:rPr>
        <w:t xml:space="preserve"> </w:t>
      </w:r>
    </w:p>
    <w:p w:rsidR="007B4DBD" w:rsidRDefault="007B4DBD" w:rsidP="00721FF3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7B4DBD" w:rsidRDefault="007B4DBD" w:rsidP="00721FF3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7B4DBD" w:rsidRDefault="007B4DBD" w:rsidP="00721FF3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7B4DBD" w:rsidRDefault="007B4DBD" w:rsidP="00721FF3">
      <w:pPr>
        <w:rPr>
          <w:szCs w:val="28"/>
        </w:rPr>
      </w:pPr>
    </w:p>
    <w:p w:rsidR="007B4DBD" w:rsidRDefault="007B4DBD" w:rsidP="00721FF3">
      <w:pPr>
        <w:rPr>
          <w:color w:val="000000"/>
        </w:rPr>
      </w:pPr>
    </w:p>
    <w:p w:rsidR="007B4DBD" w:rsidRDefault="007B4DBD" w:rsidP="00721FF3">
      <w:pPr>
        <w:rPr>
          <w:color w:val="000000"/>
        </w:rPr>
      </w:pPr>
    </w:p>
    <w:p w:rsidR="007B4DBD" w:rsidRPr="00A34358" w:rsidRDefault="007B4DBD" w:rsidP="00721FF3">
      <w:pPr>
        <w:ind w:left="10206" w:right="-172"/>
        <w:rPr>
          <w:sz w:val="24"/>
        </w:rPr>
      </w:pPr>
      <w:r>
        <w:rPr>
          <w:sz w:val="24"/>
        </w:rPr>
        <w:t>Приложение</w:t>
      </w:r>
    </w:p>
    <w:p w:rsidR="007B4DBD" w:rsidRDefault="007B4DBD" w:rsidP="00721FF3">
      <w:pPr>
        <w:ind w:left="10206" w:right="-172"/>
        <w:rPr>
          <w:sz w:val="24"/>
        </w:rPr>
        <w:sectPr w:rsidR="007B4DBD" w:rsidSect="00A753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4358">
        <w:rPr>
          <w:sz w:val="24"/>
        </w:rPr>
        <w:t>к р</w:t>
      </w:r>
    </w:p>
    <w:p w:rsidR="007B4DBD" w:rsidRPr="009F74B7" w:rsidRDefault="007B4DBD" w:rsidP="007A7713">
      <w:pPr>
        <w:ind w:left="5670"/>
        <w:rPr>
          <w:sz w:val="24"/>
        </w:rPr>
      </w:pPr>
      <w:r w:rsidRPr="009F74B7">
        <w:rPr>
          <w:sz w:val="24"/>
        </w:rPr>
        <w:t xml:space="preserve">Приложение </w:t>
      </w:r>
      <w:r w:rsidRPr="009F74B7">
        <w:rPr>
          <w:sz w:val="24"/>
        </w:rPr>
        <w:br/>
        <w:t xml:space="preserve">к решению </w:t>
      </w:r>
      <w:r>
        <w:rPr>
          <w:sz w:val="24"/>
        </w:rPr>
        <w:t>Т</w:t>
      </w:r>
      <w:r w:rsidRPr="009F74B7">
        <w:rPr>
          <w:sz w:val="24"/>
        </w:rPr>
        <w:t>ерриториальной</w:t>
      </w:r>
    </w:p>
    <w:p w:rsidR="007B4DBD" w:rsidRPr="009F74B7" w:rsidRDefault="007B4DBD" w:rsidP="007A7713">
      <w:pPr>
        <w:widowControl w:val="0"/>
        <w:ind w:left="5670"/>
        <w:rPr>
          <w:sz w:val="24"/>
        </w:rPr>
      </w:pPr>
      <w:r w:rsidRPr="009F74B7">
        <w:rPr>
          <w:sz w:val="24"/>
        </w:rPr>
        <w:t xml:space="preserve">избирательной комиссии № </w:t>
      </w:r>
      <w:r>
        <w:rPr>
          <w:sz w:val="24"/>
        </w:rPr>
        <w:t>24</w:t>
      </w:r>
      <w:r w:rsidRPr="009F74B7">
        <w:rPr>
          <w:sz w:val="24"/>
        </w:rPr>
        <w:br/>
        <w:t>от 2</w:t>
      </w:r>
      <w:r>
        <w:rPr>
          <w:sz w:val="24"/>
        </w:rPr>
        <w:t>5</w:t>
      </w:r>
      <w:r w:rsidRPr="009F74B7">
        <w:rPr>
          <w:sz w:val="24"/>
        </w:rPr>
        <w:t xml:space="preserve"> декабря 2020 года № 8</w:t>
      </w:r>
      <w:r>
        <w:rPr>
          <w:sz w:val="24"/>
        </w:rPr>
        <w:t>3</w:t>
      </w:r>
      <w:r w:rsidRPr="009F74B7">
        <w:rPr>
          <w:sz w:val="24"/>
        </w:rPr>
        <w:t>-</w:t>
      </w:r>
      <w:r>
        <w:rPr>
          <w:sz w:val="24"/>
        </w:rPr>
        <w:t>3</w:t>
      </w:r>
    </w:p>
    <w:p w:rsidR="007B4DBD" w:rsidRPr="009F74B7" w:rsidRDefault="007B4DBD" w:rsidP="007A7713">
      <w:pPr>
        <w:widowControl w:val="0"/>
        <w:outlineLvl w:val="0"/>
        <w:rPr>
          <w:b/>
          <w:bCs/>
          <w:szCs w:val="28"/>
        </w:rPr>
      </w:pPr>
    </w:p>
    <w:p w:rsidR="007B4DBD" w:rsidRPr="009F74B7" w:rsidRDefault="007B4DBD" w:rsidP="007A7713">
      <w:pPr>
        <w:autoSpaceDE w:val="0"/>
        <w:autoSpaceDN w:val="0"/>
        <w:adjustRightInd w:val="0"/>
        <w:outlineLvl w:val="0"/>
        <w:rPr>
          <w:b/>
          <w:sz w:val="24"/>
        </w:rPr>
      </w:pPr>
      <w:r w:rsidRPr="009F74B7">
        <w:rPr>
          <w:b/>
          <w:sz w:val="24"/>
        </w:rPr>
        <w:t>План</w:t>
      </w:r>
      <w:r w:rsidRPr="009F74B7">
        <w:rPr>
          <w:b/>
          <w:sz w:val="24"/>
        </w:rPr>
        <w:br/>
        <w:t xml:space="preserve">мероприятий </w:t>
      </w:r>
      <w:r>
        <w:rPr>
          <w:b/>
          <w:sz w:val="24"/>
        </w:rPr>
        <w:t>Т</w:t>
      </w:r>
      <w:r w:rsidRPr="009F74B7">
        <w:rPr>
          <w:b/>
          <w:sz w:val="24"/>
        </w:rPr>
        <w:t xml:space="preserve">ерриториальной избирательной комиссии № </w:t>
      </w:r>
      <w:r>
        <w:rPr>
          <w:b/>
          <w:sz w:val="24"/>
        </w:rPr>
        <w:t>24</w:t>
      </w:r>
    </w:p>
    <w:p w:rsidR="007B4DBD" w:rsidRPr="009F74B7" w:rsidRDefault="007B4DBD" w:rsidP="007A7713">
      <w:pPr>
        <w:autoSpaceDE w:val="0"/>
        <w:autoSpaceDN w:val="0"/>
        <w:adjustRightInd w:val="0"/>
        <w:outlineLvl w:val="0"/>
        <w:rPr>
          <w:b/>
          <w:sz w:val="24"/>
        </w:rPr>
      </w:pPr>
      <w:r w:rsidRPr="009F74B7">
        <w:rPr>
          <w:b/>
          <w:sz w:val="24"/>
        </w:rPr>
        <w:t xml:space="preserve">по повышению правовой культуры избирателей (участников референдума) </w:t>
      </w:r>
    </w:p>
    <w:p w:rsidR="007B4DBD" w:rsidRPr="009F74B7" w:rsidRDefault="007B4DBD" w:rsidP="007A7713">
      <w:pPr>
        <w:autoSpaceDE w:val="0"/>
        <w:autoSpaceDN w:val="0"/>
        <w:adjustRightInd w:val="0"/>
        <w:outlineLvl w:val="0"/>
        <w:rPr>
          <w:b/>
          <w:sz w:val="24"/>
        </w:rPr>
      </w:pPr>
      <w:r w:rsidRPr="009F74B7">
        <w:rPr>
          <w:b/>
          <w:sz w:val="24"/>
        </w:rPr>
        <w:t xml:space="preserve">и других участников избирательного процесса, обучению кадров </w:t>
      </w:r>
    </w:p>
    <w:p w:rsidR="007B4DBD" w:rsidRPr="009F74B7" w:rsidRDefault="007B4DBD" w:rsidP="007A7713">
      <w:pPr>
        <w:autoSpaceDE w:val="0"/>
        <w:autoSpaceDN w:val="0"/>
        <w:adjustRightInd w:val="0"/>
        <w:outlineLvl w:val="0"/>
        <w:rPr>
          <w:b/>
          <w:sz w:val="24"/>
        </w:rPr>
      </w:pPr>
      <w:r w:rsidRPr="009F74B7">
        <w:rPr>
          <w:b/>
          <w:sz w:val="24"/>
        </w:rPr>
        <w:t xml:space="preserve">избирательных комиссий, мониторингу и совершенствованию </w:t>
      </w:r>
    </w:p>
    <w:p w:rsidR="007B4DBD" w:rsidRPr="009F74B7" w:rsidRDefault="007B4DBD" w:rsidP="007A7713">
      <w:pPr>
        <w:autoSpaceDE w:val="0"/>
        <w:autoSpaceDN w:val="0"/>
        <w:adjustRightInd w:val="0"/>
        <w:outlineLvl w:val="0"/>
        <w:rPr>
          <w:b/>
          <w:sz w:val="24"/>
        </w:rPr>
      </w:pPr>
      <w:r w:rsidRPr="009F74B7">
        <w:rPr>
          <w:b/>
          <w:sz w:val="24"/>
        </w:rPr>
        <w:t>избирательных технологий на 2021 год</w:t>
      </w:r>
    </w:p>
    <w:p w:rsidR="007B4DBD" w:rsidRPr="009F74B7" w:rsidRDefault="007B4DBD" w:rsidP="007A7713">
      <w:pPr>
        <w:autoSpaceDE w:val="0"/>
        <w:autoSpaceDN w:val="0"/>
        <w:adjustRightInd w:val="0"/>
        <w:ind w:left="993" w:hanging="993"/>
        <w:rPr>
          <w:sz w:val="15"/>
          <w:szCs w:val="15"/>
        </w:rPr>
      </w:pPr>
    </w:p>
    <w:tbl>
      <w:tblPr>
        <w:tblpPr w:leftFromText="180" w:rightFromText="180" w:vertAnchor="text" w:tblpX="-80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985"/>
        <w:gridCol w:w="3402"/>
      </w:tblGrid>
      <w:tr w:rsidR="007B4DBD" w:rsidRPr="009F74B7" w:rsidTr="00E236C4">
        <w:trPr>
          <w:cantSplit/>
          <w:trHeight w:val="561"/>
        </w:trPr>
        <w:tc>
          <w:tcPr>
            <w:tcW w:w="5353" w:type="dxa"/>
            <w:vAlign w:val="center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F74B7">
              <w:rPr>
                <w:bCs/>
                <w:sz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F74B7">
              <w:rPr>
                <w:bCs/>
                <w:sz w:val="24"/>
              </w:rPr>
              <w:t>Исполнители</w:t>
            </w:r>
          </w:p>
        </w:tc>
      </w:tr>
      <w:tr w:rsidR="007B4DBD" w:rsidRPr="009F74B7" w:rsidTr="00E236C4">
        <w:trPr>
          <w:cantSplit/>
          <w:trHeight w:val="540"/>
        </w:trPr>
        <w:tc>
          <w:tcPr>
            <w:tcW w:w="10740" w:type="dxa"/>
            <w:gridSpan w:val="3"/>
            <w:shd w:val="clear" w:color="auto" w:fill="FFFFFF"/>
          </w:tcPr>
          <w:p w:rsidR="007B4DBD" w:rsidRPr="009F74B7" w:rsidRDefault="007B4DBD" w:rsidP="00E236C4">
            <w:pPr>
              <w:rPr>
                <w:b/>
                <w:bCs/>
                <w:sz w:val="24"/>
              </w:rPr>
            </w:pPr>
          </w:p>
          <w:p w:rsidR="007B4DBD" w:rsidRPr="009F74B7" w:rsidRDefault="007B4DBD" w:rsidP="00E236C4">
            <w:pPr>
              <w:rPr>
                <w:b/>
                <w:bCs/>
                <w:sz w:val="24"/>
              </w:rPr>
            </w:pPr>
            <w:smartTag w:uri="urn:schemas-microsoft-com:office:smarttags" w:element="place">
              <w:r w:rsidRPr="009F74B7">
                <w:rPr>
                  <w:b/>
                  <w:bCs/>
                  <w:sz w:val="24"/>
                  <w:lang w:val="en-US"/>
                </w:rPr>
                <w:t>I</w:t>
              </w:r>
              <w:r w:rsidRPr="009F74B7">
                <w:rPr>
                  <w:b/>
                  <w:bCs/>
                  <w:sz w:val="24"/>
                </w:rPr>
                <w:t>.</w:t>
              </w:r>
            </w:smartTag>
            <w:r w:rsidRPr="009F74B7">
              <w:rPr>
                <w:b/>
                <w:bCs/>
                <w:sz w:val="24"/>
              </w:rPr>
              <w:t xml:space="preserve"> Организация обучения кадров избирательных комиссий </w:t>
            </w:r>
          </w:p>
          <w:p w:rsidR="007B4DBD" w:rsidRPr="009F74B7" w:rsidRDefault="007B4DBD" w:rsidP="00E236C4">
            <w:pPr>
              <w:rPr>
                <w:b/>
                <w:bCs/>
                <w:sz w:val="24"/>
              </w:rPr>
            </w:pPr>
            <w:r w:rsidRPr="009F74B7">
              <w:rPr>
                <w:b/>
                <w:bCs/>
                <w:sz w:val="24"/>
              </w:rPr>
              <w:t xml:space="preserve">и других участников избирательного процесса </w:t>
            </w:r>
          </w:p>
          <w:p w:rsidR="007B4DBD" w:rsidRPr="009F74B7" w:rsidRDefault="007B4DBD" w:rsidP="00E236C4">
            <w:pPr>
              <w:rPr>
                <w:b/>
                <w:bCs/>
                <w:sz w:val="24"/>
              </w:rPr>
            </w:pPr>
          </w:p>
        </w:tc>
      </w:tr>
      <w:tr w:rsidR="007B4DBD" w:rsidRPr="009F74B7" w:rsidTr="00E236C4">
        <w:trPr>
          <w:cantSplit/>
          <w:trHeight w:val="310"/>
        </w:trPr>
        <w:tc>
          <w:tcPr>
            <w:tcW w:w="5353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 xml:space="preserve">1.1. Участие в обучающих мероприятиях, проводимых Центральной избирательной комиссией Российской Федерации (далее – ЦИК России), федеральным казенным учреждением «Российский центр обучения избирательным технологиям при Центральной избирательной комиссии Российской Федерации», </w:t>
            </w:r>
            <w:r w:rsidRPr="009F74B7">
              <w:rPr>
                <w:bCs/>
                <w:sz w:val="24"/>
              </w:rPr>
              <w:br/>
              <w:t>Санкт-Петербургской избирательной комиссией для избирательных комиссий и иных участников избирательного процесса в 2021 году</w:t>
            </w:r>
          </w:p>
        </w:tc>
        <w:tc>
          <w:tcPr>
            <w:tcW w:w="1985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в течение года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(по планам</w:t>
            </w:r>
            <w:r>
              <w:rPr>
                <w:bCs/>
                <w:sz w:val="24"/>
              </w:rPr>
              <w:t xml:space="preserve"> ЦИК России, Санкт-Петербургской избирательной комиссии</w:t>
            </w:r>
            <w:r w:rsidRPr="009F74B7">
              <w:rPr>
                <w:bCs/>
                <w:sz w:val="24"/>
              </w:rPr>
              <w:t>)</w:t>
            </w:r>
          </w:p>
        </w:tc>
        <w:tc>
          <w:tcPr>
            <w:tcW w:w="3402" w:type="dxa"/>
          </w:tcPr>
          <w:p w:rsidR="007B4DBD" w:rsidRPr="009F74B7" w:rsidRDefault="007B4DBD" w:rsidP="00E236C4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Садофеев А.В.</w:t>
            </w:r>
            <w:r w:rsidRPr="009F74B7">
              <w:rPr>
                <w:sz w:val="24"/>
                <w:szCs w:val="20"/>
              </w:rPr>
              <w:t>;</w:t>
            </w:r>
          </w:p>
          <w:p w:rsidR="007B4DBD" w:rsidRPr="009F74B7" w:rsidRDefault="007B4DBD" w:rsidP="00E236C4">
            <w:pPr>
              <w:jc w:val="both"/>
              <w:rPr>
                <w:bCs/>
                <w:sz w:val="24"/>
              </w:rPr>
            </w:pPr>
            <w:r w:rsidRPr="009F74B7">
              <w:rPr>
                <w:sz w:val="24"/>
                <w:szCs w:val="20"/>
              </w:rPr>
              <w:t xml:space="preserve">члены ТИК № </w:t>
            </w:r>
            <w:r>
              <w:rPr>
                <w:sz w:val="24"/>
                <w:szCs w:val="20"/>
              </w:rPr>
              <w:t>24</w:t>
            </w:r>
          </w:p>
        </w:tc>
      </w:tr>
      <w:tr w:rsidR="007B4DBD" w:rsidRPr="009F74B7" w:rsidTr="00E236C4">
        <w:trPr>
          <w:cantSplit/>
          <w:trHeight w:val="310"/>
        </w:trPr>
        <w:tc>
          <w:tcPr>
            <w:tcW w:w="5353" w:type="dxa"/>
          </w:tcPr>
          <w:p w:rsidR="007B4DBD" w:rsidRPr="009F74B7" w:rsidRDefault="007B4DBD" w:rsidP="00E236C4">
            <w:pPr>
              <w:jc w:val="both"/>
              <w:rPr>
                <w:sz w:val="24"/>
              </w:rPr>
            </w:pPr>
            <w:r w:rsidRPr="009F74B7">
              <w:rPr>
                <w:sz w:val="24"/>
              </w:rPr>
              <w:t xml:space="preserve">1.2. Проведение обучающих мероприятий </w:t>
            </w:r>
            <w:r w:rsidRPr="009F74B7">
              <w:rPr>
                <w:bCs/>
                <w:sz w:val="24"/>
              </w:rPr>
              <w:t xml:space="preserve">для избирательных комиссий и иных участников избирательного процесса на базе учебно-методического кабинета </w:t>
            </w:r>
            <w:r>
              <w:rPr>
                <w:bCs/>
                <w:sz w:val="24"/>
              </w:rPr>
              <w:t>Т</w:t>
            </w:r>
            <w:r w:rsidRPr="009F74B7">
              <w:rPr>
                <w:bCs/>
                <w:sz w:val="24"/>
              </w:rPr>
              <w:t>ерриториальной избирательной комиссии №</w:t>
            </w:r>
            <w:r>
              <w:rPr>
                <w:bCs/>
                <w:sz w:val="24"/>
              </w:rPr>
              <w:t>24</w:t>
            </w:r>
          </w:p>
        </w:tc>
        <w:tc>
          <w:tcPr>
            <w:tcW w:w="1985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по отдельному плану</w:t>
            </w:r>
          </w:p>
        </w:tc>
        <w:tc>
          <w:tcPr>
            <w:tcW w:w="3402" w:type="dxa"/>
          </w:tcPr>
          <w:p w:rsidR="007B4DBD" w:rsidRPr="009F74B7" w:rsidRDefault="007B4DBD" w:rsidP="0001365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Садофеев А.В.</w:t>
            </w:r>
            <w:r w:rsidRPr="009F74B7">
              <w:rPr>
                <w:sz w:val="24"/>
                <w:szCs w:val="20"/>
              </w:rPr>
              <w:t>;</w:t>
            </w:r>
          </w:p>
          <w:p w:rsidR="007B4DBD" w:rsidRPr="009F74B7" w:rsidRDefault="007B4DBD" w:rsidP="00013658">
            <w:pPr>
              <w:jc w:val="both"/>
              <w:rPr>
                <w:bCs/>
                <w:sz w:val="24"/>
              </w:rPr>
            </w:pPr>
            <w:r w:rsidRPr="009F74B7">
              <w:rPr>
                <w:sz w:val="24"/>
                <w:szCs w:val="20"/>
              </w:rPr>
              <w:t xml:space="preserve">члены ТИК № </w:t>
            </w:r>
            <w:r>
              <w:rPr>
                <w:sz w:val="24"/>
                <w:szCs w:val="20"/>
              </w:rPr>
              <w:t>24</w:t>
            </w:r>
          </w:p>
        </w:tc>
      </w:tr>
      <w:tr w:rsidR="007B4DBD" w:rsidRPr="009F74B7" w:rsidTr="00E236C4">
        <w:trPr>
          <w:cantSplit/>
          <w:trHeight w:val="310"/>
        </w:trPr>
        <w:tc>
          <w:tcPr>
            <w:tcW w:w="5353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 xml:space="preserve">1.3. Подготовка учебно-методических материалов для обучения кадров избирательных комиссий и других участников избирательного процесса </w:t>
            </w:r>
          </w:p>
        </w:tc>
        <w:tc>
          <w:tcPr>
            <w:tcW w:w="1985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в течение года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402" w:type="dxa"/>
          </w:tcPr>
          <w:p w:rsidR="007B4DBD" w:rsidRPr="009F74B7" w:rsidRDefault="007B4DBD" w:rsidP="0001365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Садофеев А.В.</w:t>
            </w:r>
            <w:r w:rsidRPr="009F74B7">
              <w:rPr>
                <w:sz w:val="24"/>
                <w:szCs w:val="20"/>
              </w:rPr>
              <w:t>;</w:t>
            </w:r>
          </w:p>
          <w:p w:rsidR="007B4DBD" w:rsidRPr="009F74B7" w:rsidRDefault="007B4DBD" w:rsidP="00013658">
            <w:pPr>
              <w:jc w:val="both"/>
              <w:rPr>
                <w:sz w:val="24"/>
              </w:rPr>
            </w:pPr>
            <w:r w:rsidRPr="009F74B7">
              <w:rPr>
                <w:sz w:val="24"/>
                <w:szCs w:val="20"/>
              </w:rPr>
              <w:t xml:space="preserve">члены ТИК № </w:t>
            </w:r>
            <w:r>
              <w:rPr>
                <w:sz w:val="24"/>
                <w:szCs w:val="20"/>
              </w:rPr>
              <w:t>24</w:t>
            </w:r>
          </w:p>
        </w:tc>
      </w:tr>
      <w:tr w:rsidR="007B4DBD" w:rsidRPr="009F74B7" w:rsidTr="00E236C4">
        <w:trPr>
          <w:cantSplit/>
          <w:trHeight w:val="310"/>
        </w:trPr>
        <w:tc>
          <w:tcPr>
            <w:tcW w:w="5353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1.4. Актуализация имеющихся учебно-методических материалов для кадров избирательных комиссий и других участников избирательного процесса</w:t>
            </w:r>
          </w:p>
        </w:tc>
        <w:tc>
          <w:tcPr>
            <w:tcW w:w="1985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в течение года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402" w:type="dxa"/>
          </w:tcPr>
          <w:p w:rsidR="007B4DBD" w:rsidRPr="009F74B7" w:rsidRDefault="007B4DBD" w:rsidP="0001365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Садофеев А.В.</w:t>
            </w:r>
            <w:r w:rsidRPr="009F74B7">
              <w:rPr>
                <w:sz w:val="24"/>
                <w:szCs w:val="20"/>
              </w:rPr>
              <w:t>;</w:t>
            </w:r>
          </w:p>
          <w:p w:rsidR="007B4DBD" w:rsidRPr="009F74B7" w:rsidRDefault="007B4DBD" w:rsidP="00013658">
            <w:pPr>
              <w:jc w:val="both"/>
              <w:rPr>
                <w:bCs/>
                <w:sz w:val="24"/>
              </w:rPr>
            </w:pPr>
            <w:r w:rsidRPr="009F74B7">
              <w:rPr>
                <w:sz w:val="24"/>
                <w:szCs w:val="20"/>
              </w:rPr>
              <w:t xml:space="preserve">члены ТИК № </w:t>
            </w:r>
            <w:r>
              <w:rPr>
                <w:sz w:val="24"/>
                <w:szCs w:val="20"/>
              </w:rPr>
              <w:t>24</w:t>
            </w:r>
          </w:p>
        </w:tc>
      </w:tr>
      <w:tr w:rsidR="007B4DBD" w:rsidRPr="009F74B7" w:rsidTr="00E236C4">
        <w:trPr>
          <w:cantSplit/>
          <w:trHeight w:val="310"/>
        </w:trPr>
        <w:tc>
          <w:tcPr>
            <w:tcW w:w="5353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1.5. </w:t>
            </w:r>
            <w:r w:rsidRPr="009F74B7">
              <w:rPr>
                <w:sz w:val="24"/>
              </w:rPr>
              <w:t>Оказание правовой, методической, консультационной, информационной и организационной помощи членам избирательных комиссий</w:t>
            </w:r>
          </w:p>
        </w:tc>
        <w:tc>
          <w:tcPr>
            <w:tcW w:w="1985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в течение года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402" w:type="dxa"/>
          </w:tcPr>
          <w:p w:rsidR="007B4DBD" w:rsidRPr="009F74B7" w:rsidRDefault="007B4DBD" w:rsidP="0001365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Садофеев А.В.</w:t>
            </w:r>
            <w:r w:rsidRPr="009F74B7">
              <w:rPr>
                <w:sz w:val="24"/>
                <w:szCs w:val="20"/>
              </w:rPr>
              <w:t>;</w:t>
            </w:r>
          </w:p>
          <w:p w:rsidR="007B4DBD" w:rsidRPr="009F74B7" w:rsidRDefault="007B4DBD" w:rsidP="00013658">
            <w:pPr>
              <w:jc w:val="both"/>
              <w:rPr>
                <w:sz w:val="24"/>
              </w:rPr>
            </w:pPr>
            <w:r w:rsidRPr="009F74B7">
              <w:rPr>
                <w:sz w:val="24"/>
                <w:szCs w:val="20"/>
              </w:rPr>
              <w:t xml:space="preserve">члены ТИК № </w:t>
            </w:r>
            <w:r>
              <w:rPr>
                <w:sz w:val="24"/>
                <w:szCs w:val="20"/>
              </w:rPr>
              <w:t>24</w:t>
            </w:r>
          </w:p>
        </w:tc>
      </w:tr>
      <w:tr w:rsidR="007B4DBD" w:rsidRPr="009F74B7" w:rsidTr="00E236C4">
        <w:trPr>
          <w:cantSplit/>
          <w:trHeight w:val="310"/>
        </w:trPr>
        <w:tc>
          <w:tcPr>
            <w:tcW w:w="5353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1.6. Размещение информации об обучении кадров избирательных комиссий и других участников избирательного процесса в разделах: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- «Учебно-методический центр»;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- «Информация для УИК»;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- «Новости»,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9F74B7">
              <w:rPr>
                <w:bCs/>
                <w:sz w:val="24"/>
              </w:rPr>
              <w:t xml:space="preserve">на сайте ТИК в информационно-коммуникационной сети «Интернет» </w:t>
            </w:r>
          </w:p>
        </w:tc>
        <w:tc>
          <w:tcPr>
            <w:tcW w:w="1985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в течение года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402" w:type="dxa"/>
          </w:tcPr>
          <w:p w:rsidR="007B4DBD" w:rsidRPr="009F74B7" w:rsidRDefault="007B4DBD" w:rsidP="00E236C4">
            <w:pPr>
              <w:jc w:val="both"/>
              <w:rPr>
                <w:bCs/>
                <w:sz w:val="24"/>
              </w:rPr>
            </w:pPr>
            <w:r>
              <w:rPr>
                <w:sz w:val="24"/>
                <w:szCs w:val="20"/>
              </w:rPr>
              <w:t>Садофеев А.В</w:t>
            </w:r>
          </w:p>
        </w:tc>
      </w:tr>
      <w:tr w:rsidR="007B4DBD" w:rsidRPr="009F74B7" w:rsidTr="00E236C4">
        <w:trPr>
          <w:cantSplit/>
          <w:trHeight w:val="584"/>
        </w:trPr>
        <w:tc>
          <w:tcPr>
            <w:tcW w:w="10740" w:type="dxa"/>
            <w:gridSpan w:val="3"/>
            <w:vAlign w:val="center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9F74B7">
              <w:rPr>
                <w:b/>
                <w:bCs/>
                <w:sz w:val="24"/>
                <w:lang w:val="en-US"/>
              </w:rPr>
              <w:t>II</w:t>
            </w:r>
            <w:r w:rsidRPr="009F74B7">
              <w:rPr>
                <w:b/>
                <w:bCs/>
                <w:sz w:val="24"/>
              </w:rPr>
              <w:t>. Повышение правовой культуры избирателей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9F74B7">
              <w:rPr>
                <w:b/>
                <w:bCs/>
                <w:sz w:val="24"/>
              </w:rPr>
              <w:t>и других участников избирательного процесса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</w:tr>
      <w:tr w:rsidR="007B4DBD" w:rsidRPr="009F74B7" w:rsidTr="00E236C4">
        <w:trPr>
          <w:cantSplit/>
          <w:trHeight w:val="310"/>
        </w:trPr>
        <w:tc>
          <w:tcPr>
            <w:tcW w:w="5353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 xml:space="preserve">2.1. Информационное сопровождение проведения ЦИК России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</w:t>
            </w:r>
            <w:r w:rsidRPr="009F74B7">
              <w:rPr>
                <w:bCs/>
                <w:sz w:val="24"/>
              </w:rPr>
              <w:br/>
              <w:t>в Российской Федерации и участников избирательных кампаний на территории Санкт-Петербурга</w:t>
            </w:r>
          </w:p>
        </w:tc>
        <w:tc>
          <w:tcPr>
            <w:tcW w:w="1985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в сроки, установленные ЦИК России</w:t>
            </w:r>
          </w:p>
        </w:tc>
        <w:tc>
          <w:tcPr>
            <w:tcW w:w="3402" w:type="dxa"/>
          </w:tcPr>
          <w:p w:rsidR="007B4DBD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sz w:val="24"/>
                <w:szCs w:val="20"/>
              </w:rPr>
              <w:t>Садофеев А.В</w:t>
            </w:r>
            <w:r w:rsidRPr="009F74B7">
              <w:rPr>
                <w:bCs/>
                <w:sz w:val="24"/>
              </w:rPr>
              <w:t xml:space="preserve"> 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 xml:space="preserve">администрация </w:t>
            </w:r>
            <w:r>
              <w:rPr>
                <w:bCs/>
                <w:sz w:val="24"/>
              </w:rPr>
              <w:t>Невского</w:t>
            </w:r>
            <w:r w:rsidRPr="009F74B7">
              <w:rPr>
                <w:bCs/>
                <w:sz w:val="24"/>
              </w:rPr>
              <w:t xml:space="preserve"> района Санкт-Петербурга (по согласованию) 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</w:tr>
      <w:tr w:rsidR="007B4DBD" w:rsidRPr="009F74B7" w:rsidTr="00E236C4">
        <w:trPr>
          <w:cantSplit/>
          <w:trHeight w:val="310"/>
        </w:trPr>
        <w:tc>
          <w:tcPr>
            <w:tcW w:w="5353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pacing w:val="-3"/>
                <w:sz w:val="24"/>
              </w:rPr>
              <w:t>2.2. </w:t>
            </w:r>
            <w:r w:rsidRPr="009F74B7">
              <w:rPr>
                <w:bCs/>
                <w:sz w:val="24"/>
              </w:rPr>
              <w:t xml:space="preserve"> Участие в организации и проведении регионального (отборочного) этапа Всероссийской олимпиады школьников по вопросам избирательного права и избирательного процесса в Санкт-Петербурге</w:t>
            </w:r>
          </w:p>
        </w:tc>
        <w:tc>
          <w:tcPr>
            <w:tcW w:w="1985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в сроки, установленные Санкт-Петербургской избирательной комиссией</w:t>
            </w:r>
          </w:p>
        </w:tc>
        <w:tc>
          <w:tcPr>
            <w:tcW w:w="3402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sz w:val="24"/>
                <w:szCs w:val="20"/>
              </w:rPr>
              <w:t>Садофеев А.В</w:t>
            </w:r>
            <w:r w:rsidRPr="009F74B7">
              <w:rPr>
                <w:bCs/>
                <w:sz w:val="24"/>
              </w:rPr>
              <w:t xml:space="preserve"> .;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 xml:space="preserve">администрация </w:t>
            </w:r>
            <w:r>
              <w:rPr>
                <w:bCs/>
                <w:sz w:val="24"/>
              </w:rPr>
              <w:t xml:space="preserve"> Невского</w:t>
            </w:r>
            <w:r w:rsidRPr="009F74B7">
              <w:rPr>
                <w:bCs/>
                <w:sz w:val="24"/>
              </w:rPr>
              <w:t xml:space="preserve"> района Санкт-Петербурга </w:t>
            </w:r>
            <w:r w:rsidRPr="009F74B7">
              <w:rPr>
                <w:bCs/>
                <w:sz w:val="24"/>
              </w:rPr>
              <w:br/>
              <w:t xml:space="preserve">(по согласованию) </w:t>
            </w:r>
          </w:p>
        </w:tc>
      </w:tr>
      <w:tr w:rsidR="007B4DBD" w:rsidRPr="009F74B7" w:rsidTr="00E236C4">
        <w:trPr>
          <w:cantSplit/>
          <w:trHeight w:val="310"/>
        </w:trPr>
        <w:tc>
          <w:tcPr>
            <w:tcW w:w="5353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2.3 Информационное и организационное сопровождение участников регионального конкурса мультимедийных проектов, направленных на повышение правовой культуры избирателей (участников референдума)</w:t>
            </w:r>
          </w:p>
        </w:tc>
        <w:tc>
          <w:tcPr>
            <w:tcW w:w="1985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февраль – май</w:t>
            </w:r>
          </w:p>
        </w:tc>
        <w:tc>
          <w:tcPr>
            <w:tcW w:w="3402" w:type="dxa"/>
          </w:tcPr>
          <w:p w:rsidR="007B4DBD" w:rsidRPr="009F74B7" w:rsidRDefault="007B4DBD" w:rsidP="0001365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Садофеев А.В.</w:t>
            </w:r>
            <w:r w:rsidRPr="009F74B7">
              <w:rPr>
                <w:sz w:val="24"/>
                <w:szCs w:val="20"/>
              </w:rPr>
              <w:t>;</w:t>
            </w:r>
          </w:p>
          <w:p w:rsidR="007B4DBD" w:rsidRPr="009F74B7" w:rsidRDefault="007B4DBD" w:rsidP="000136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sz w:val="24"/>
                <w:szCs w:val="20"/>
              </w:rPr>
              <w:t xml:space="preserve">члены ТИК № </w:t>
            </w:r>
            <w:r>
              <w:rPr>
                <w:sz w:val="24"/>
                <w:szCs w:val="20"/>
              </w:rPr>
              <w:t>24</w:t>
            </w:r>
            <w:r w:rsidRPr="009F74B7">
              <w:rPr>
                <w:bCs/>
                <w:sz w:val="24"/>
              </w:rPr>
              <w:t>;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 xml:space="preserve">администрация </w:t>
            </w:r>
            <w:r>
              <w:rPr>
                <w:bCs/>
                <w:sz w:val="24"/>
              </w:rPr>
              <w:t xml:space="preserve"> Невского</w:t>
            </w:r>
            <w:r w:rsidRPr="009F74B7">
              <w:rPr>
                <w:bCs/>
                <w:sz w:val="24"/>
              </w:rPr>
              <w:t xml:space="preserve">  района Санкт-Петербурга 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(по согласованию)</w:t>
            </w:r>
          </w:p>
        </w:tc>
      </w:tr>
      <w:tr w:rsidR="007B4DBD" w:rsidRPr="009F74B7" w:rsidTr="00E236C4">
        <w:trPr>
          <w:cantSplit/>
          <w:trHeight w:val="132"/>
        </w:trPr>
        <w:tc>
          <w:tcPr>
            <w:tcW w:w="5353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pacing w:val="-1"/>
                <w:sz w:val="24"/>
              </w:rPr>
              <w:t>2.4. Участие в реализации информационно-просветительских</w:t>
            </w:r>
            <w:r w:rsidRPr="009F74B7">
              <w:rPr>
                <w:bCs/>
                <w:sz w:val="24"/>
              </w:rPr>
              <w:t xml:space="preserve"> проектов для молодых и будущих избирателей</w:t>
            </w:r>
          </w:p>
        </w:tc>
        <w:tc>
          <w:tcPr>
            <w:tcW w:w="1985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в течение года</w:t>
            </w:r>
          </w:p>
        </w:tc>
        <w:tc>
          <w:tcPr>
            <w:tcW w:w="3402" w:type="dxa"/>
          </w:tcPr>
          <w:p w:rsidR="007B4DBD" w:rsidRPr="009F74B7" w:rsidRDefault="007B4DBD" w:rsidP="0001365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Садофеев А.В.</w:t>
            </w:r>
            <w:r w:rsidRPr="009F74B7">
              <w:rPr>
                <w:sz w:val="24"/>
                <w:szCs w:val="20"/>
              </w:rPr>
              <w:t>;</w:t>
            </w:r>
          </w:p>
          <w:p w:rsidR="007B4DBD" w:rsidRPr="009F74B7" w:rsidRDefault="007B4DBD" w:rsidP="000B43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sz w:val="24"/>
                <w:szCs w:val="20"/>
              </w:rPr>
              <w:t xml:space="preserve">члены ТИК № </w:t>
            </w:r>
            <w:r>
              <w:rPr>
                <w:sz w:val="24"/>
                <w:szCs w:val="20"/>
              </w:rPr>
              <w:t>24</w:t>
            </w:r>
            <w:r w:rsidRPr="009F74B7">
              <w:rPr>
                <w:bCs/>
                <w:sz w:val="24"/>
              </w:rPr>
              <w:t>;</w:t>
            </w:r>
          </w:p>
          <w:p w:rsidR="007B4DBD" w:rsidRPr="009F74B7" w:rsidRDefault="007B4DBD" w:rsidP="000B43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 xml:space="preserve">администрация </w:t>
            </w:r>
            <w:r>
              <w:rPr>
                <w:bCs/>
                <w:sz w:val="24"/>
              </w:rPr>
              <w:t xml:space="preserve"> Невского</w:t>
            </w:r>
            <w:r w:rsidRPr="009F74B7">
              <w:rPr>
                <w:bCs/>
                <w:sz w:val="24"/>
              </w:rPr>
              <w:t xml:space="preserve">  района Санкт-Петербурга </w:t>
            </w:r>
          </w:p>
          <w:p w:rsidR="007B4DBD" w:rsidRPr="009F74B7" w:rsidRDefault="007B4DBD" w:rsidP="000B43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(по согласованию),</w:t>
            </w:r>
          </w:p>
          <w:p w:rsidR="007B4DBD" w:rsidRPr="000B434D" w:rsidRDefault="007B4DBD" w:rsidP="000B43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4D">
              <w:rPr>
                <w:bCs/>
                <w:sz w:val="24"/>
              </w:rPr>
              <w:t xml:space="preserve">Санкт-Петербургское государственное бюджетное учреждение </w:t>
            </w:r>
            <w:r w:rsidRPr="000B434D">
              <w:rPr>
                <w:color w:val="383838"/>
                <w:sz w:val="24"/>
                <w:shd w:val="clear" w:color="auto" w:fill="F9F9F9"/>
              </w:rPr>
              <w:t>«Подростково-молодежный центр «Невский»</w:t>
            </w:r>
            <w:r w:rsidRPr="000B434D">
              <w:rPr>
                <w:bCs/>
                <w:sz w:val="24"/>
              </w:rPr>
              <w:t xml:space="preserve"> </w:t>
            </w:r>
          </w:p>
          <w:p w:rsidR="007B4DBD" w:rsidRPr="000B434D" w:rsidRDefault="007B4DBD" w:rsidP="000B43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4D">
              <w:rPr>
                <w:bCs/>
                <w:sz w:val="24"/>
              </w:rPr>
              <w:t xml:space="preserve">(по согласованию), </w:t>
            </w:r>
          </w:p>
          <w:p w:rsidR="007B4DBD" w:rsidRPr="000B434D" w:rsidRDefault="007B4DBD" w:rsidP="000B43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4D">
              <w:rPr>
                <w:bCs/>
                <w:sz w:val="24"/>
              </w:rPr>
              <w:t xml:space="preserve">Молодежный совет </w:t>
            </w:r>
            <w:r w:rsidRPr="000B434D">
              <w:rPr>
                <w:szCs w:val="20"/>
              </w:rPr>
              <w:t xml:space="preserve"> </w:t>
            </w:r>
            <w:r w:rsidRPr="000B434D">
              <w:rPr>
                <w:bCs/>
                <w:sz w:val="24"/>
              </w:rPr>
              <w:t xml:space="preserve">при администрации  Невского района  Санкт-Петербурга </w:t>
            </w:r>
          </w:p>
          <w:p w:rsidR="007B4DBD" w:rsidRPr="000B434D" w:rsidRDefault="007B4DBD" w:rsidP="000B43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4D">
              <w:rPr>
                <w:bCs/>
                <w:sz w:val="24"/>
              </w:rPr>
              <w:t>(по согласованию)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7B4DBD" w:rsidRPr="009F74B7" w:rsidTr="00E236C4">
        <w:trPr>
          <w:cantSplit/>
          <w:trHeight w:val="310"/>
        </w:trPr>
        <w:tc>
          <w:tcPr>
            <w:tcW w:w="5353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2.5. Организация и проведение районных викторин, конкурсов по избирательному праву среди учащихся 10–11-х классов общеобразовательных организаций</w:t>
            </w:r>
          </w:p>
        </w:tc>
        <w:tc>
          <w:tcPr>
            <w:tcW w:w="1985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сентябрь – октябрь</w:t>
            </w:r>
          </w:p>
        </w:tc>
        <w:tc>
          <w:tcPr>
            <w:tcW w:w="3402" w:type="dxa"/>
          </w:tcPr>
          <w:p w:rsidR="007B4DBD" w:rsidRPr="009F74B7" w:rsidRDefault="007B4DBD" w:rsidP="0001365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Садофеев А.В.</w:t>
            </w:r>
            <w:r w:rsidRPr="009F74B7">
              <w:rPr>
                <w:sz w:val="24"/>
                <w:szCs w:val="20"/>
              </w:rPr>
              <w:t>;</w:t>
            </w:r>
          </w:p>
          <w:p w:rsidR="007B4DBD" w:rsidRPr="009F74B7" w:rsidRDefault="007B4DBD" w:rsidP="00013658">
            <w:pPr>
              <w:jc w:val="both"/>
              <w:rPr>
                <w:bCs/>
                <w:sz w:val="24"/>
              </w:rPr>
            </w:pPr>
            <w:r w:rsidRPr="009F74B7">
              <w:rPr>
                <w:sz w:val="24"/>
                <w:szCs w:val="20"/>
              </w:rPr>
              <w:t xml:space="preserve">члены ТИК № </w:t>
            </w:r>
            <w:r>
              <w:rPr>
                <w:sz w:val="24"/>
                <w:szCs w:val="20"/>
              </w:rPr>
              <w:t>24</w:t>
            </w:r>
          </w:p>
        </w:tc>
      </w:tr>
      <w:tr w:rsidR="007B4DBD" w:rsidRPr="009F74B7" w:rsidTr="00E236C4">
        <w:trPr>
          <w:cantSplit/>
          <w:trHeight w:val="310"/>
        </w:trPr>
        <w:tc>
          <w:tcPr>
            <w:tcW w:w="5353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2.6. Участие в организации и проведении семинаров, встреч, заседаний «круглых столов», научно-практических конференций по вопросам повышения правовой культуры избирателей (участников референдума)</w:t>
            </w:r>
          </w:p>
        </w:tc>
        <w:tc>
          <w:tcPr>
            <w:tcW w:w="1985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в течение года</w:t>
            </w:r>
          </w:p>
        </w:tc>
        <w:tc>
          <w:tcPr>
            <w:tcW w:w="3402" w:type="dxa"/>
          </w:tcPr>
          <w:p w:rsidR="007B4DBD" w:rsidRPr="009F74B7" w:rsidRDefault="007B4DBD" w:rsidP="0001365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Садофеев А.В.</w:t>
            </w:r>
            <w:r w:rsidRPr="009F74B7">
              <w:rPr>
                <w:sz w:val="24"/>
                <w:szCs w:val="20"/>
              </w:rPr>
              <w:t>;</w:t>
            </w:r>
          </w:p>
          <w:p w:rsidR="007B4DBD" w:rsidRPr="009F74B7" w:rsidRDefault="007B4DBD" w:rsidP="00013658">
            <w:pPr>
              <w:jc w:val="both"/>
              <w:rPr>
                <w:bCs/>
                <w:sz w:val="24"/>
              </w:rPr>
            </w:pPr>
            <w:r w:rsidRPr="009F74B7">
              <w:rPr>
                <w:sz w:val="24"/>
                <w:szCs w:val="20"/>
              </w:rPr>
              <w:t xml:space="preserve">члены ТИК № </w:t>
            </w:r>
            <w:r>
              <w:rPr>
                <w:sz w:val="24"/>
                <w:szCs w:val="20"/>
              </w:rPr>
              <w:t>24</w:t>
            </w:r>
          </w:p>
        </w:tc>
      </w:tr>
      <w:tr w:rsidR="007B4DBD" w:rsidRPr="009F74B7" w:rsidTr="00E236C4">
        <w:trPr>
          <w:cantSplit/>
          <w:trHeight w:val="310"/>
        </w:trPr>
        <w:tc>
          <w:tcPr>
            <w:tcW w:w="5353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 xml:space="preserve">2.7 Проведение обучающих мероприятий по вопросам обеспечения реализации избирательных прав граждан Российской Федерации, являющихся инвалидами, </w:t>
            </w:r>
            <w:r w:rsidRPr="009F74B7">
              <w:rPr>
                <w:bCs/>
                <w:sz w:val="24"/>
              </w:rPr>
              <w:br/>
              <w:t>с применением наглядных и практических методик с представителями органов и учреждений социальной защиты населения, региональных отделений общероссийских общественных организаций инвалидов</w:t>
            </w:r>
          </w:p>
        </w:tc>
        <w:tc>
          <w:tcPr>
            <w:tcW w:w="1985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в течение года по соответствующему плану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402" w:type="dxa"/>
          </w:tcPr>
          <w:p w:rsidR="007B4DBD" w:rsidRPr="009F74B7" w:rsidRDefault="007B4DBD" w:rsidP="0001365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Садофеев А.В.</w:t>
            </w:r>
            <w:r w:rsidRPr="009F74B7">
              <w:rPr>
                <w:sz w:val="24"/>
                <w:szCs w:val="20"/>
              </w:rPr>
              <w:t>;</w:t>
            </w:r>
          </w:p>
          <w:p w:rsidR="007B4DBD" w:rsidRPr="009F74B7" w:rsidRDefault="007B4DBD" w:rsidP="000136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sz w:val="24"/>
                <w:szCs w:val="20"/>
              </w:rPr>
              <w:t xml:space="preserve">члены ТИК № </w:t>
            </w:r>
            <w:r>
              <w:rPr>
                <w:sz w:val="24"/>
                <w:szCs w:val="20"/>
              </w:rPr>
              <w:t>24</w:t>
            </w:r>
          </w:p>
        </w:tc>
      </w:tr>
      <w:tr w:rsidR="007B4DBD" w:rsidRPr="009F74B7" w:rsidTr="00E236C4">
        <w:trPr>
          <w:cantSplit/>
          <w:trHeight w:val="310"/>
        </w:trPr>
        <w:tc>
          <w:tcPr>
            <w:tcW w:w="5353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2.8. Организация прохождения в территориальной избирательной ком</w:t>
            </w:r>
            <w:r>
              <w:rPr>
                <w:bCs/>
                <w:sz w:val="24"/>
              </w:rPr>
              <w:t>иссии №24</w:t>
            </w:r>
            <w:r w:rsidRPr="009F74B7">
              <w:rPr>
                <w:bCs/>
                <w:sz w:val="24"/>
              </w:rPr>
              <w:t xml:space="preserve"> ознакомительной, производственной, преддипломной практики обучающихся образовательных организаций, реализующих образовательные программы среднего профессионального и высшего образования в Санкт-Петербурге</w:t>
            </w:r>
          </w:p>
        </w:tc>
        <w:tc>
          <w:tcPr>
            <w:tcW w:w="1985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в течение года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402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sz w:val="24"/>
                <w:szCs w:val="20"/>
              </w:rPr>
              <w:t>Садофеев А.В</w:t>
            </w:r>
          </w:p>
        </w:tc>
      </w:tr>
      <w:tr w:rsidR="007B4DBD" w:rsidRPr="009F74B7" w:rsidTr="00E236C4">
        <w:trPr>
          <w:cantSplit/>
          <w:trHeight w:val="310"/>
        </w:trPr>
        <w:tc>
          <w:tcPr>
            <w:tcW w:w="5353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2.9. Совершенствование сайта территори</w:t>
            </w:r>
            <w:r>
              <w:rPr>
                <w:bCs/>
                <w:sz w:val="24"/>
              </w:rPr>
              <w:t>альной избирательной комиссии №24</w:t>
            </w:r>
            <w:r w:rsidRPr="009F74B7">
              <w:rPr>
                <w:bCs/>
                <w:sz w:val="24"/>
              </w:rPr>
              <w:t xml:space="preserve"> в информационно-коммуникационной сети «Интернет»</w:t>
            </w:r>
          </w:p>
        </w:tc>
        <w:tc>
          <w:tcPr>
            <w:tcW w:w="1985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в течение года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402" w:type="dxa"/>
          </w:tcPr>
          <w:p w:rsidR="007B4DBD" w:rsidRPr="009F74B7" w:rsidRDefault="007B4DBD" w:rsidP="0001365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Садофеев А.В.</w:t>
            </w:r>
            <w:r w:rsidRPr="009F74B7">
              <w:rPr>
                <w:sz w:val="24"/>
                <w:szCs w:val="20"/>
              </w:rPr>
              <w:t>;</w:t>
            </w:r>
          </w:p>
          <w:p w:rsidR="007B4DBD" w:rsidRPr="009F74B7" w:rsidRDefault="007B4DBD" w:rsidP="000136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sz w:val="24"/>
                <w:szCs w:val="20"/>
              </w:rPr>
              <w:t xml:space="preserve">члены ТИК № </w:t>
            </w:r>
            <w:r>
              <w:rPr>
                <w:sz w:val="24"/>
                <w:szCs w:val="20"/>
              </w:rPr>
              <w:t>24</w:t>
            </w:r>
          </w:p>
        </w:tc>
      </w:tr>
      <w:tr w:rsidR="007B4DBD" w:rsidRPr="009F74B7" w:rsidTr="00E236C4">
        <w:trPr>
          <w:cantSplit/>
          <w:trHeight w:val="47"/>
        </w:trPr>
        <w:tc>
          <w:tcPr>
            <w:tcW w:w="5353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 xml:space="preserve">2.9. Взаимодействие с органами государственной власти, </w:t>
            </w:r>
            <w:r w:rsidRPr="009F74B7">
              <w:rPr>
                <w:bCs/>
                <w:spacing w:val="-1"/>
                <w:sz w:val="24"/>
              </w:rPr>
              <w:t>государственными органами, учреждениями, организациями,</w:t>
            </w:r>
            <w:r w:rsidRPr="009F74B7">
              <w:rPr>
                <w:bCs/>
                <w:sz w:val="24"/>
              </w:rPr>
              <w:t xml:space="preserve"> общественными объединениями по вопросам повышения правовой культуры избирателей (участников референдума)</w:t>
            </w:r>
          </w:p>
        </w:tc>
        <w:tc>
          <w:tcPr>
            <w:tcW w:w="1985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в течение года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402" w:type="dxa"/>
          </w:tcPr>
          <w:p w:rsidR="007B4DBD" w:rsidRPr="009F74B7" w:rsidRDefault="007B4DBD" w:rsidP="0001365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Садофеев А.В.</w:t>
            </w:r>
            <w:r w:rsidRPr="009F74B7">
              <w:rPr>
                <w:sz w:val="24"/>
                <w:szCs w:val="20"/>
              </w:rPr>
              <w:t>;</w:t>
            </w:r>
          </w:p>
          <w:p w:rsidR="007B4DBD" w:rsidRPr="009F74B7" w:rsidRDefault="007B4DBD" w:rsidP="00013658">
            <w:pPr>
              <w:jc w:val="both"/>
              <w:rPr>
                <w:bCs/>
                <w:sz w:val="24"/>
              </w:rPr>
            </w:pPr>
            <w:r w:rsidRPr="009F74B7">
              <w:rPr>
                <w:sz w:val="24"/>
                <w:szCs w:val="20"/>
              </w:rPr>
              <w:t xml:space="preserve">члены ТИК № </w:t>
            </w:r>
            <w:r>
              <w:rPr>
                <w:sz w:val="24"/>
                <w:szCs w:val="20"/>
              </w:rPr>
              <w:t>24</w:t>
            </w:r>
            <w:r w:rsidRPr="009F74B7">
              <w:rPr>
                <w:bCs/>
                <w:sz w:val="24"/>
              </w:rPr>
              <w:t>;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 xml:space="preserve">администрация </w:t>
            </w:r>
            <w:r>
              <w:rPr>
                <w:bCs/>
                <w:sz w:val="24"/>
              </w:rPr>
              <w:t>Невского</w:t>
            </w:r>
            <w:r w:rsidRPr="009F74B7">
              <w:rPr>
                <w:bCs/>
                <w:sz w:val="24"/>
              </w:rPr>
              <w:t xml:space="preserve"> района Санкт-Петербурга </w:t>
            </w:r>
          </w:p>
          <w:p w:rsidR="007B4DBD" w:rsidRPr="009F74B7" w:rsidRDefault="007B4DBD" w:rsidP="00E236C4">
            <w:pPr>
              <w:rPr>
                <w:sz w:val="24"/>
              </w:rPr>
            </w:pPr>
            <w:r w:rsidRPr="009F74B7">
              <w:rPr>
                <w:bCs/>
                <w:sz w:val="24"/>
              </w:rPr>
              <w:t>(по согласованию)</w:t>
            </w:r>
          </w:p>
        </w:tc>
      </w:tr>
      <w:tr w:rsidR="007B4DBD" w:rsidRPr="009F74B7" w:rsidTr="00E236C4">
        <w:trPr>
          <w:cantSplit/>
          <w:trHeight w:val="47"/>
        </w:trPr>
        <w:tc>
          <w:tcPr>
            <w:tcW w:w="5353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2.10. Организация и проведение мероприятий, посвященных Дню молодого избирателя – 16 мая 2021 года</w:t>
            </w:r>
          </w:p>
        </w:tc>
        <w:tc>
          <w:tcPr>
            <w:tcW w:w="1985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По отдельному плану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402" w:type="dxa"/>
          </w:tcPr>
          <w:p w:rsidR="007B4DBD" w:rsidRPr="000B434D" w:rsidRDefault="007B4DBD" w:rsidP="00013658">
            <w:pPr>
              <w:jc w:val="both"/>
              <w:rPr>
                <w:sz w:val="24"/>
                <w:szCs w:val="20"/>
              </w:rPr>
            </w:pPr>
            <w:r w:rsidRPr="000B434D">
              <w:rPr>
                <w:sz w:val="24"/>
                <w:szCs w:val="20"/>
              </w:rPr>
              <w:t>Садофеев А.В.;</w:t>
            </w:r>
          </w:p>
          <w:p w:rsidR="007B4DBD" w:rsidRPr="000B434D" w:rsidRDefault="007B4DBD" w:rsidP="000136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4D">
              <w:rPr>
                <w:sz w:val="24"/>
                <w:szCs w:val="20"/>
              </w:rPr>
              <w:t>члены ТИК № 24</w:t>
            </w:r>
            <w:r w:rsidRPr="000B434D">
              <w:rPr>
                <w:bCs/>
                <w:sz w:val="24"/>
              </w:rPr>
              <w:t>;</w:t>
            </w:r>
          </w:p>
          <w:p w:rsidR="007B4DBD" w:rsidRPr="000B434D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4D">
              <w:rPr>
                <w:bCs/>
                <w:sz w:val="24"/>
              </w:rPr>
              <w:t xml:space="preserve">администрация Невского района Санкт-Петербурга </w:t>
            </w:r>
          </w:p>
          <w:p w:rsidR="007B4DBD" w:rsidRPr="000B434D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4D">
              <w:rPr>
                <w:bCs/>
                <w:sz w:val="24"/>
              </w:rPr>
              <w:t>(по согласованию),</w:t>
            </w:r>
          </w:p>
          <w:p w:rsidR="007B4DBD" w:rsidRPr="000B434D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4D">
              <w:rPr>
                <w:bCs/>
                <w:sz w:val="24"/>
              </w:rPr>
              <w:t xml:space="preserve">Санкт-Петербургское государственное бюджетное учреждение </w:t>
            </w:r>
            <w:r w:rsidRPr="008C4DD8">
              <w:rPr>
                <w:color w:val="383838"/>
                <w:sz w:val="24"/>
                <w:shd w:val="clear" w:color="auto" w:fill="F9F9F9"/>
              </w:rPr>
              <w:t>«Подростково-молодежный центр «Невский»</w:t>
            </w:r>
            <w:r w:rsidRPr="000B434D">
              <w:rPr>
                <w:bCs/>
                <w:sz w:val="24"/>
              </w:rPr>
              <w:t xml:space="preserve"> (по согласованию),</w:t>
            </w:r>
          </w:p>
          <w:p w:rsidR="007B4DBD" w:rsidRPr="000B434D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B434D">
              <w:rPr>
                <w:bCs/>
                <w:sz w:val="24"/>
              </w:rPr>
              <w:t xml:space="preserve">Молодежный совет при администрации </w:t>
            </w:r>
            <w:r>
              <w:rPr>
                <w:bCs/>
                <w:sz w:val="24"/>
              </w:rPr>
              <w:t>Невского</w:t>
            </w:r>
            <w:r w:rsidRPr="000B434D">
              <w:rPr>
                <w:bCs/>
                <w:sz w:val="24"/>
              </w:rPr>
              <w:t xml:space="preserve"> района Санкт-Петербурга </w:t>
            </w:r>
          </w:p>
          <w:p w:rsidR="007B4DBD" w:rsidRPr="000B434D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</w:rPr>
            </w:pPr>
            <w:r w:rsidRPr="000B434D">
              <w:rPr>
                <w:bCs/>
                <w:sz w:val="24"/>
              </w:rPr>
              <w:t>(по согласованию)</w:t>
            </w:r>
          </w:p>
        </w:tc>
      </w:tr>
      <w:tr w:rsidR="007B4DBD" w:rsidRPr="00582B89" w:rsidTr="00E236C4">
        <w:trPr>
          <w:cantSplit/>
          <w:trHeight w:val="47"/>
        </w:trPr>
        <w:tc>
          <w:tcPr>
            <w:tcW w:w="5353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2.11. Наполнение базы данных фото-, аудио- и видеоматериалов по итогам обучающих и иных мероприятий, проводимых территориальной избирательной комисси</w:t>
            </w:r>
            <w:r>
              <w:rPr>
                <w:bCs/>
                <w:sz w:val="24"/>
              </w:rPr>
              <w:t>ей</w:t>
            </w:r>
            <w:r w:rsidRPr="009F74B7">
              <w:rPr>
                <w:bCs/>
                <w:sz w:val="24"/>
              </w:rPr>
              <w:t xml:space="preserve"> №</w:t>
            </w:r>
            <w:r>
              <w:rPr>
                <w:bCs/>
                <w:sz w:val="24"/>
              </w:rPr>
              <w:t>24</w:t>
            </w:r>
          </w:p>
        </w:tc>
        <w:tc>
          <w:tcPr>
            <w:tcW w:w="1985" w:type="dxa"/>
          </w:tcPr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>в течение года</w:t>
            </w:r>
          </w:p>
          <w:p w:rsidR="007B4DBD" w:rsidRPr="009F74B7" w:rsidRDefault="007B4DBD" w:rsidP="00E236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F74B7">
              <w:rPr>
                <w:bCs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7B4DBD" w:rsidRPr="009F74B7" w:rsidRDefault="007B4DBD" w:rsidP="0001365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Садофеев А.В.</w:t>
            </w:r>
            <w:r w:rsidRPr="009F74B7">
              <w:rPr>
                <w:sz w:val="24"/>
                <w:szCs w:val="20"/>
              </w:rPr>
              <w:t>;</w:t>
            </w:r>
          </w:p>
          <w:p w:rsidR="007B4DBD" w:rsidRPr="00582B89" w:rsidRDefault="007B4DBD" w:rsidP="000136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F74B7">
              <w:rPr>
                <w:sz w:val="24"/>
                <w:szCs w:val="20"/>
              </w:rPr>
              <w:t xml:space="preserve">члены ТИК № </w:t>
            </w:r>
            <w:r>
              <w:rPr>
                <w:sz w:val="24"/>
                <w:szCs w:val="20"/>
              </w:rPr>
              <w:t>24</w:t>
            </w:r>
          </w:p>
        </w:tc>
      </w:tr>
    </w:tbl>
    <w:p w:rsidR="007B4DBD" w:rsidRPr="00175EC0" w:rsidRDefault="007B4DBD" w:rsidP="007A7713">
      <w:pPr>
        <w:ind w:left="10206" w:right="-172"/>
      </w:pPr>
    </w:p>
    <w:sectPr w:rsidR="007B4DBD" w:rsidRPr="00175EC0" w:rsidSect="007A77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BD" w:rsidRDefault="007B4DBD" w:rsidP="00BA44A7">
      <w:r>
        <w:separator/>
      </w:r>
    </w:p>
  </w:endnote>
  <w:endnote w:type="continuationSeparator" w:id="0">
    <w:p w:rsidR="007B4DBD" w:rsidRDefault="007B4DBD" w:rsidP="00BA4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BD" w:rsidRDefault="007B4DBD" w:rsidP="00BA44A7">
      <w:r>
        <w:separator/>
      </w:r>
    </w:p>
  </w:footnote>
  <w:footnote w:type="continuationSeparator" w:id="0">
    <w:p w:rsidR="007B4DBD" w:rsidRDefault="007B4DBD" w:rsidP="00BA4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02E"/>
    <w:multiLevelType w:val="hybridMultilevel"/>
    <w:tmpl w:val="DF067632"/>
    <w:lvl w:ilvl="0" w:tplc="72746E88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">
    <w:nsid w:val="40E13D36"/>
    <w:multiLevelType w:val="hybridMultilevel"/>
    <w:tmpl w:val="A5D43382"/>
    <w:lvl w:ilvl="0" w:tplc="F1B89FCA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4C9"/>
    <w:rsid w:val="00013658"/>
    <w:rsid w:val="00031A73"/>
    <w:rsid w:val="000638B4"/>
    <w:rsid w:val="00074164"/>
    <w:rsid w:val="000A12F4"/>
    <w:rsid w:val="000A401C"/>
    <w:rsid w:val="000B434D"/>
    <w:rsid w:val="000C2B4D"/>
    <w:rsid w:val="000D3619"/>
    <w:rsid w:val="000E4FE7"/>
    <w:rsid w:val="000E5015"/>
    <w:rsid w:val="00132A2C"/>
    <w:rsid w:val="00136299"/>
    <w:rsid w:val="00170383"/>
    <w:rsid w:val="00175EC0"/>
    <w:rsid w:val="0019433B"/>
    <w:rsid w:val="001F4CED"/>
    <w:rsid w:val="0021023C"/>
    <w:rsid w:val="0021373E"/>
    <w:rsid w:val="002479CF"/>
    <w:rsid w:val="00271AB1"/>
    <w:rsid w:val="0027734F"/>
    <w:rsid w:val="00280F06"/>
    <w:rsid w:val="00282986"/>
    <w:rsid w:val="002A14EF"/>
    <w:rsid w:val="002B419D"/>
    <w:rsid w:val="002D66F2"/>
    <w:rsid w:val="002F1C84"/>
    <w:rsid w:val="002F6E4C"/>
    <w:rsid w:val="00304B6D"/>
    <w:rsid w:val="003145D5"/>
    <w:rsid w:val="003200F6"/>
    <w:rsid w:val="00321F3E"/>
    <w:rsid w:val="003417C8"/>
    <w:rsid w:val="003500A3"/>
    <w:rsid w:val="003555AD"/>
    <w:rsid w:val="0039270E"/>
    <w:rsid w:val="003D3D21"/>
    <w:rsid w:val="003D5FFD"/>
    <w:rsid w:val="004200BE"/>
    <w:rsid w:val="004240E5"/>
    <w:rsid w:val="00424DEC"/>
    <w:rsid w:val="004420F0"/>
    <w:rsid w:val="00444DE0"/>
    <w:rsid w:val="004526F4"/>
    <w:rsid w:val="004A1763"/>
    <w:rsid w:val="004E7CCF"/>
    <w:rsid w:val="005023C9"/>
    <w:rsid w:val="005153CE"/>
    <w:rsid w:val="00533D1E"/>
    <w:rsid w:val="00572CB9"/>
    <w:rsid w:val="00582B89"/>
    <w:rsid w:val="00583E81"/>
    <w:rsid w:val="00597FC7"/>
    <w:rsid w:val="005A00FB"/>
    <w:rsid w:val="005B3A20"/>
    <w:rsid w:val="005C4AE2"/>
    <w:rsid w:val="005E5C39"/>
    <w:rsid w:val="00602C77"/>
    <w:rsid w:val="00621D1C"/>
    <w:rsid w:val="00633873"/>
    <w:rsid w:val="00660764"/>
    <w:rsid w:val="00662B48"/>
    <w:rsid w:val="006641C3"/>
    <w:rsid w:val="00697F49"/>
    <w:rsid w:val="006D132A"/>
    <w:rsid w:val="006D2882"/>
    <w:rsid w:val="006F435C"/>
    <w:rsid w:val="006F6C89"/>
    <w:rsid w:val="00703405"/>
    <w:rsid w:val="007073B2"/>
    <w:rsid w:val="00721FF3"/>
    <w:rsid w:val="00723F9E"/>
    <w:rsid w:val="00745F9A"/>
    <w:rsid w:val="00747261"/>
    <w:rsid w:val="00765414"/>
    <w:rsid w:val="00765DDF"/>
    <w:rsid w:val="00791FC4"/>
    <w:rsid w:val="007936E0"/>
    <w:rsid w:val="007A7713"/>
    <w:rsid w:val="007B1607"/>
    <w:rsid w:val="007B4DBD"/>
    <w:rsid w:val="007B7BFA"/>
    <w:rsid w:val="007C241F"/>
    <w:rsid w:val="007F27D1"/>
    <w:rsid w:val="0084346B"/>
    <w:rsid w:val="00873831"/>
    <w:rsid w:val="0088391E"/>
    <w:rsid w:val="008973F5"/>
    <w:rsid w:val="008A0C22"/>
    <w:rsid w:val="008C4DD8"/>
    <w:rsid w:val="008C61F0"/>
    <w:rsid w:val="008D42BB"/>
    <w:rsid w:val="008F0B01"/>
    <w:rsid w:val="008F3E2E"/>
    <w:rsid w:val="008F66E3"/>
    <w:rsid w:val="00911513"/>
    <w:rsid w:val="0097553F"/>
    <w:rsid w:val="00976DA0"/>
    <w:rsid w:val="009947EC"/>
    <w:rsid w:val="009A5D70"/>
    <w:rsid w:val="009A6647"/>
    <w:rsid w:val="009C50E2"/>
    <w:rsid w:val="009E0796"/>
    <w:rsid w:val="009F74B7"/>
    <w:rsid w:val="00A013A7"/>
    <w:rsid w:val="00A302FD"/>
    <w:rsid w:val="00A34358"/>
    <w:rsid w:val="00A377CB"/>
    <w:rsid w:val="00A7537E"/>
    <w:rsid w:val="00A75715"/>
    <w:rsid w:val="00A85437"/>
    <w:rsid w:val="00AE154B"/>
    <w:rsid w:val="00AE689C"/>
    <w:rsid w:val="00AF5082"/>
    <w:rsid w:val="00B43672"/>
    <w:rsid w:val="00B6713A"/>
    <w:rsid w:val="00B92C01"/>
    <w:rsid w:val="00BA44A7"/>
    <w:rsid w:val="00BA7926"/>
    <w:rsid w:val="00BB7DE7"/>
    <w:rsid w:val="00BD1EDC"/>
    <w:rsid w:val="00BE5FAE"/>
    <w:rsid w:val="00BF2666"/>
    <w:rsid w:val="00BF3182"/>
    <w:rsid w:val="00C174C9"/>
    <w:rsid w:val="00C318FE"/>
    <w:rsid w:val="00C518DE"/>
    <w:rsid w:val="00C55374"/>
    <w:rsid w:val="00C819B6"/>
    <w:rsid w:val="00C86425"/>
    <w:rsid w:val="00CA3E05"/>
    <w:rsid w:val="00CB660B"/>
    <w:rsid w:val="00CC1925"/>
    <w:rsid w:val="00CF03F5"/>
    <w:rsid w:val="00CF4D33"/>
    <w:rsid w:val="00D148CB"/>
    <w:rsid w:val="00D321F6"/>
    <w:rsid w:val="00D32FA8"/>
    <w:rsid w:val="00D35838"/>
    <w:rsid w:val="00D94869"/>
    <w:rsid w:val="00D97974"/>
    <w:rsid w:val="00DC6374"/>
    <w:rsid w:val="00DC7257"/>
    <w:rsid w:val="00DE572A"/>
    <w:rsid w:val="00E10740"/>
    <w:rsid w:val="00E1767E"/>
    <w:rsid w:val="00E236C4"/>
    <w:rsid w:val="00E25903"/>
    <w:rsid w:val="00E27145"/>
    <w:rsid w:val="00E31F18"/>
    <w:rsid w:val="00E522F2"/>
    <w:rsid w:val="00E57CB5"/>
    <w:rsid w:val="00E8036D"/>
    <w:rsid w:val="00E81DC1"/>
    <w:rsid w:val="00E94AE7"/>
    <w:rsid w:val="00EB585F"/>
    <w:rsid w:val="00ED5B76"/>
    <w:rsid w:val="00ED79DF"/>
    <w:rsid w:val="00EE394F"/>
    <w:rsid w:val="00EE7023"/>
    <w:rsid w:val="00F0296B"/>
    <w:rsid w:val="00F10D96"/>
    <w:rsid w:val="00F34DC6"/>
    <w:rsid w:val="00F41BB1"/>
    <w:rsid w:val="00F432B9"/>
    <w:rsid w:val="00F51398"/>
    <w:rsid w:val="00F51F00"/>
    <w:rsid w:val="00F942D8"/>
    <w:rsid w:val="00FA06E8"/>
    <w:rsid w:val="00FA1A3C"/>
    <w:rsid w:val="00FD433E"/>
    <w:rsid w:val="00FE0E2C"/>
    <w:rsid w:val="00FF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502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A44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4A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A44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4A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7D1"/>
    <w:rPr>
      <w:rFonts w:ascii="Times New Roman" w:hAnsi="Times New Roman" w:cs="Times New Roman"/>
      <w:sz w:val="2"/>
    </w:rPr>
  </w:style>
  <w:style w:type="paragraph" w:customStyle="1" w:styleId="Preformat">
    <w:name w:val="Preformat"/>
    <w:uiPriority w:val="99"/>
    <w:rsid w:val="00721FF3"/>
    <w:rPr>
      <w:rFonts w:ascii="Courier New" w:hAnsi="Courier New"/>
      <w:sz w:val="20"/>
      <w:szCs w:val="20"/>
    </w:rPr>
  </w:style>
  <w:style w:type="paragraph" w:customStyle="1" w:styleId="a">
    <w:name w:val="Без интервала"/>
    <w:uiPriority w:val="99"/>
    <w:rsid w:val="007A7713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7;&#1077;&#1088;&#1077;&#1085;&#1086;&#1089;\&#1052;&#1086;&#1080;%20&#1076;&#1086;&#1082;&#1091;&#1084;&#1077;&#1085;&#1090;&#1099;\&#1073;&#1083;&#1072;&#1085;&#1082;-&#1085;&#1072;&#1079;&#1085;&#1072;&#1095;&#1077;&#1085;&#1080;&#1077;-&#1087;&#1088;&#1077;&#1076;&#1089;&#1077;&#1076;&#1072;&#1090;&#1077;&#1083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бланк-назначение-председателя</Template>
  <TotalTime>44</TotalTime>
  <Pages>6</Pages>
  <Words>1197</Words>
  <Characters>6827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6</cp:revision>
  <cp:lastPrinted>2020-12-28T07:58:00Z</cp:lastPrinted>
  <dcterms:created xsi:type="dcterms:W3CDTF">2020-12-23T07:10:00Z</dcterms:created>
  <dcterms:modified xsi:type="dcterms:W3CDTF">2020-12-28T08:20:00Z</dcterms:modified>
</cp:coreProperties>
</file>